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142" w:rsidRDefault="00AB014A" w:rsidP="00AB014A">
      <w:pPr>
        <w:jc w:val="right"/>
        <w:rPr>
          <w:rFonts w:ascii="Times New Roman" w:hAnsi="Times New Roman" w:cs="Times New Roman"/>
          <w:sz w:val="24"/>
          <w:szCs w:val="24"/>
        </w:rPr>
      </w:pPr>
      <w:r w:rsidRPr="00AB014A">
        <w:rPr>
          <w:rFonts w:ascii="Times New Roman" w:hAnsi="Times New Roman" w:cs="Times New Roman"/>
          <w:sz w:val="24"/>
          <w:szCs w:val="24"/>
        </w:rPr>
        <w:t xml:space="preserve">Приложение 26 </w:t>
      </w:r>
    </w:p>
    <w:p w:rsidR="00AB014A" w:rsidRDefault="00AB014A" w:rsidP="00AB014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B014A" w:rsidRPr="00AB014A" w:rsidRDefault="00AB014A" w:rsidP="00AB0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14A">
        <w:rPr>
          <w:rFonts w:ascii="Times New Roman" w:hAnsi="Times New Roman" w:cs="Times New Roman"/>
          <w:b/>
          <w:sz w:val="28"/>
          <w:szCs w:val="28"/>
        </w:rPr>
        <w:t xml:space="preserve">Положение о ведении кассовых операций </w:t>
      </w:r>
    </w:p>
    <w:p w:rsidR="00AB014A" w:rsidRDefault="00AB014A" w:rsidP="00AB0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14A">
        <w:rPr>
          <w:rFonts w:ascii="Times New Roman" w:hAnsi="Times New Roman" w:cs="Times New Roman"/>
          <w:b/>
          <w:sz w:val="28"/>
          <w:szCs w:val="28"/>
        </w:rPr>
        <w:t>и учета денежных сре</w:t>
      </w:r>
      <w:proofErr w:type="gramStart"/>
      <w:r w:rsidRPr="00AB014A">
        <w:rPr>
          <w:rFonts w:ascii="Times New Roman" w:hAnsi="Times New Roman" w:cs="Times New Roman"/>
          <w:b/>
          <w:sz w:val="28"/>
          <w:szCs w:val="28"/>
        </w:rPr>
        <w:t>дств в к</w:t>
      </w:r>
      <w:proofErr w:type="gramEnd"/>
      <w:r w:rsidRPr="00AB014A">
        <w:rPr>
          <w:rFonts w:ascii="Times New Roman" w:hAnsi="Times New Roman" w:cs="Times New Roman"/>
          <w:b/>
          <w:sz w:val="28"/>
          <w:szCs w:val="28"/>
        </w:rPr>
        <w:t>ассе учреждения</w:t>
      </w:r>
    </w:p>
    <w:p w:rsidR="00C55A91" w:rsidRPr="00C55A91" w:rsidRDefault="00C55A91" w:rsidP="00C55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</w:p>
    <w:tbl>
      <w:tblPr>
        <w:tblW w:w="45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8"/>
      </w:tblGrid>
      <w:tr w:rsidR="00D02016" w:rsidRPr="00C55A91" w:rsidTr="00D02016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02016" w:rsidRPr="00C55A91" w:rsidRDefault="00D02016" w:rsidP="00C55A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</w:tr>
    </w:tbl>
    <w:p w:rsidR="00C55A91" w:rsidRPr="00C55A91" w:rsidRDefault="00D02016" w:rsidP="00C55A91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C55A91" w:rsidRPr="00C55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бщие положения</w:t>
      </w:r>
    </w:p>
    <w:p w:rsidR="00C55A91" w:rsidRPr="00C55A91" w:rsidRDefault="00C55A91" w:rsidP="00C55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5A91" w:rsidRDefault="00C55A91" w:rsidP="00C55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Кассовые операции ведутся в соответствии с указанием Банка России </w:t>
      </w:r>
      <w:r w:rsidR="004960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 марта 2014 № 3210-У кассир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5A91" w:rsidRPr="00C55A91" w:rsidRDefault="00C55A91" w:rsidP="00C55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Должностные права и обязанности кассира (старшего кассира) указаны </w:t>
      </w:r>
      <w:r w:rsidR="004960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заключенном с ним трудовом договоре, а также в должностной инструкции, с которой отдел кадров знакомит кассира под личную подпись.</w:t>
      </w:r>
      <w:r w:rsidR="007E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кассиром</w:t>
      </w:r>
      <w:r w:rsidR="00D0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(старшим кассиром)</w:t>
      </w:r>
      <w:r w:rsidR="007E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составляется договор о материальной ответственности.</w:t>
      </w:r>
    </w:p>
    <w:p w:rsidR="00C55A91" w:rsidRPr="00C55A91" w:rsidRDefault="00C55A91" w:rsidP="00C55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Лимит остатка наличных денежных сре</w:t>
      </w:r>
      <w:proofErr w:type="gramStart"/>
      <w:r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к</w:t>
      </w:r>
      <w:proofErr w:type="gramEnd"/>
      <w:r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ассе рассчитывает </w:t>
      </w:r>
      <w:r w:rsidR="007E1D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 лицо, назначенное руководителем учреждения</w:t>
      </w:r>
      <w:r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после чего руководитель утверждает лимит отдельным приказом, который хранится </w:t>
      </w:r>
      <w:r w:rsidR="004960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кассе.</w:t>
      </w:r>
    </w:p>
    <w:p w:rsidR="00C55A91" w:rsidRDefault="00C55A91" w:rsidP="00C55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Порядок расчетов с подотчетными лицами утверждается отдельным приказом руководителя.</w:t>
      </w:r>
    </w:p>
    <w:p w:rsidR="00C55A91" w:rsidRPr="00C55A91" w:rsidRDefault="00C55A91" w:rsidP="00C55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A91" w:rsidRPr="00C55A91" w:rsidRDefault="00C55A91" w:rsidP="00C55A91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5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формирования и хранения документов</w:t>
      </w:r>
    </w:p>
    <w:p w:rsidR="00C55A91" w:rsidRPr="00C55A91" w:rsidRDefault="00C55A91" w:rsidP="00C55A9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5A91" w:rsidRPr="00C55A91" w:rsidRDefault="00C55A91" w:rsidP="00C55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Документы, предусмотренные указанием Банка России от 11 марта 2014 № 3210-У (далее – документы), оформляются в электронном виде </w:t>
      </w:r>
      <w:r w:rsidR="004960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подписываются квалифицированной электронной подписью работниками, поименованными в пункте 2.2 настоящего Положения.</w:t>
      </w:r>
    </w:p>
    <w:p w:rsidR="00C55A91" w:rsidRPr="00C55A91" w:rsidRDefault="00C55A91" w:rsidP="00C55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Кассовые документы оформляет кассир. Иные сотрудники, уполномоченные оформлять и подписывать кассовые документы, устанавливаются отдельным приказом руководителя. </w:t>
      </w:r>
    </w:p>
    <w:p w:rsidR="00C55A91" w:rsidRDefault="00C55A91" w:rsidP="00C55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Копии доверенностей, предусмотренные пунктом 6.1 указания Банка России от 11 марта 2014 № 3210-У, заверяет кассир своей подписью </w:t>
      </w:r>
      <w:r w:rsidR="004960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даты заверения.</w:t>
      </w:r>
    </w:p>
    <w:p w:rsidR="007E1D72" w:rsidRPr="00C55A91" w:rsidRDefault="007E1D72" w:rsidP="00C55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 Документы должны быть сформированы в день проведения кассовой операции и подшиты в хронологическом порядке.</w:t>
      </w:r>
    </w:p>
    <w:p w:rsidR="00C55A91" w:rsidRPr="00C55A91" w:rsidRDefault="00C55A91" w:rsidP="00C55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Документы хранятся в </w:t>
      </w:r>
      <w:r w:rsidR="007E1D7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архиве учреждения</w:t>
      </w:r>
      <w:r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пяти лет </w:t>
      </w:r>
      <w:r w:rsidR="004960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окончания года, в котором они оформлены. За сохранность документов отвечает</w:t>
      </w:r>
      <w:r w:rsidR="007E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ответственное лицо, назначенное руководителем учреждения</w:t>
      </w:r>
      <w:r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5A91" w:rsidRPr="00C55A91" w:rsidRDefault="00C55A91" w:rsidP="00C55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После окончания смены оформля</w:t>
      </w:r>
      <w:r w:rsidR="007E1D7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7E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кассовая книга и</w:t>
      </w:r>
      <w:r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</w:t>
      </w:r>
      <w:r w:rsidR="007E1D72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кассир</w:t>
      </w:r>
      <w:r w:rsidR="007E1D72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и ответственным лицом, назначенным руководителем учреждения</w:t>
      </w:r>
      <w:r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5A91" w:rsidRPr="00C55A91" w:rsidRDefault="00C55A91" w:rsidP="00C55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A91" w:rsidRPr="00C55A91" w:rsidRDefault="00C55A91" w:rsidP="00C55A91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5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сохранности наличных денежных средств</w:t>
      </w:r>
    </w:p>
    <w:p w:rsidR="00C55A91" w:rsidRPr="00C55A91" w:rsidRDefault="00C55A91" w:rsidP="00C55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Место для проведения кассовых операций (далее – касса) находится </w:t>
      </w:r>
      <w:r w:rsidR="004960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обеспечения надежной сохранности наличных денежных средств помещение кассы изолировано от других служебных и подсобных помещений. </w:t>
      </w:r>
    </w:p>
    <w:p w:rsidR="00C55A91" w:rsidRPr="00C55A91" w:rsidRDefault="00C55A91" w:rsidP="00C55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Помещение кассы оборудовано специальным окошком для выдачи денег, металлической дверью, металлическим сейфом для хранения денег, прочно </w:t>
      </w:r>
      <w:r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прикрепленным к строительным конструкциям пола и стены стальными ершами, а также исправным огнетушителем и охранной сигнализацией.</w:t>
      </w:r>
    </w:p>
    <w:p w:rsidR="00C55A91" w:rsidRPr="00C55A91" w:rsidRDefault="00C55A91" w:rsidP="00C55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Все наличные деньги и денежные документы хранятся в несгораемых сейфах, ключи от которых хранятся у кассиров. Кассирам запрещается оставлять ключи без присмотра, передавать их любым другим лицам либо изготавливать неучтенные дубликаты. Учтенные дубликаты ключей </w:t>
      </w:r>
      <w:r w:rsidR="004960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опечатанных кассирами пакетах хранятся у руководителя учреждения.</w:t>
      </w:r>
    </w:p>
    <w:p w:rsidR="00C55A91" w:rsidRPr="00C55A91" w:rsidRDefault="00C55A91" w:rsidP="00C55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Хранение в кассе наличных денег и других ценностей, </w:t>
      </w:r>
      <w:r w:rsidR="004960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принадлежащих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учреждению</w:t>
      </w:r>
      <w:r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запрещается.</w:t>
      </w:r>
    </w:p>
    <w:p w:rsidR="00C55A91" w:rsidRPr="00C55A91" w:rsidRDefault="00C55A91" w:rsidP="00C55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Проверка наличия денежных сре</w:t>
      </w:r>
      <w:proofErr w:type="gramStart"/>
      <w:r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к</w:t>
      </w:r>
      <w:proofErr w:type="gramEnd"/>
      <w:r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ассе проводится по правилам, определенным Методическими указаниями, утвержденными приказом Минфина России от 13 июня 1995 № 49.</w:t>
      </w:r>
    </w:p>
    <w:p w:rsidR="00C55A91" w:rsidRPr="00C55A91" w:rsidRDefault="00C55A91" w:rsidP="00C55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Проведение инвентаризации, плановых и внеплановых ревизий фактического наличия денежных сре</w:t>
      </w:r>
      <w:proofErr w:type="gramStart"/>
      <w:r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к</w:t>
      </w:r>
      <w:proofErr w:type="gramEnd"/>
      <w:r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ассе осуществляет комиссия, состав которой утверждается отдельным приказом руководителя.</w:t>
      </w:r>
    </w:p>
    <w:p w:rsidR="00C55A91" w:rsidRDefault="00C55A91" w:rsidP="00C55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Плановая инвентаризация проводится на последнее число каждого месяца, а также на 31 декабря каждого года. По результатам инвентаризации, плановых и внеплановых ревизий комиссия составляет инвентаризационную опись наличных денежных средств (ф. 0504088) в двух экземплярах. В нем указывают выявленные недостачи или излишки ценностей в кассе </w:t>
      </w:r>
      <w:r w:rsidR="004960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обстоятельства их возникновения.</w:t>
      </w:r>
    </w:p>
    <w:p w:rsidR="001C52ED" w:rsidRDefault="001C52ED" w:rsidP="00C55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3.8. Информация отражается на счете 0 201 34 000 (Касса) в разрезе кассиров.</w:t>
      </w:r>
      <w:bookmarkStart w:id="0" w:name="_GoBack"/>
      <w:bookmarkEnd w:id="0"/>
    </w:p>
    <w:p w:rsidR="00C55A91" w:rsidRPr="00C55A91" w:rsidRDefault="00C55A91" w:rsidP="00C55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A91" w:rsidRPr="00C55A91" w:rsidRDefault="00C55A91" w:rsidP="00C55A91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5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Транспортировка наличных денежных средств</w:t>
      </w:r>
    </w:p>
    <w:p w:rsidR="00C55A91" w:rsidRPr="00C55A91" w:rsidRDefault="00C55A91" w:rsidP="00C55A9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5A91" w:rsidRPr="00C55A91" w:rsidRDefault="00C55A91" w:rsidP="00C55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При транспортировке денежных средств из учреждений банков руководитель должен предоставить кассиру охрану и транспортное средство.</w:t>
      </w:r>
    </w:p>
    <w:p w:rsidR="00C55A91" w:rsidRDefault="00C55A91" w:rsidP="00C55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Транспортировку денежных средств в учреждения банков обеспечивает инкассаторская служба, с которой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</w:t>
      </w:r>
      <w:r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заключило договор обслуживания.</w:t>
      </w:r>
    </w:p>
    <w:p w:rsidR="007E1D72" w:rsidRDefault="007E1D72" w:rsidP="007E1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A91" w:rsidRPr="007E1D72" w:rsidRDefault="007E1D72" w:rsidP="007E1D72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ведения кассовых операций в кассе учреждения</w:t>
      </w:r>
    </w:p>
    <w:p w:rsidR="007E1D72" w:rsidRDefault="007E1D72" w:rsidP="007E1D7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D72" w:rsidRDefault="00D02016" w:rsidP="00D02016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внесении в кассу оплаты за платные медицинские услуги, кассир оформляет </w:t>
      </w:r>
      <w:r w:rsidR="002C24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пробивает через кассовый аппарат чек, выдает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вносителю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ФИО </w:t>
      </w:r>
      <w:proofErr w:type="spellStart"/>
      <w:r w:rsidR="002C24A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вносителя</w:t>
      </w:r>
      <w:proofErr w:type="spellEnd"/>
      <w:r w:rsidR="002C2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дату, наименование услуги договор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чек. В кассе остается второй экземпляр </w:t>
      </w:r>
      <w:r w:rsidR="002C24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2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окончанию рабочего дня составляется реестр оказанных услуг с указанием ФИО </w:t>
      </w:r>
      <w:proofErr w:type="spellStart"/>
      <w:r w:rsidR="002C24A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вносителя</w:t>
      </w:r>
      <w:proofErr w:type="spellEnd"/>
      <w:r w:rsidR="002C24A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наименования услуги, суммы, на сумму реестра составляется приходный кассовый ордер.</w:t>
      </w:r>
    </w:p>
    <w:p w:rsidR="002C24A1" w:rsidRPr="002C24A1" w:rsidRDefault="00D02016" w:rsidP="002C24A1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2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рабочего дня кассир производит закрытие смены, снимает контрольную ленту, </w:t>
      </w:r>
      <w:r w:rsidRPr="002C24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Pr="002C2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-отчет. </w:t>
      </w:r>
    </w:p>
    <w:p w:rsidR="00C55A91" w:rsidRPr="00C55A91" w:rsidRDefault="00C55A91" w:rsidP="00C55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014A" w:rsidRPr="00C55A91" w:rsidRDefault="00AB014A" w:rsidP="00C55A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B014A" w:rsidRPr="00C55A91" w:rsidSect="002C24A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4110E"/>
    <w:multiLevelType w:val="multilevel"/>
    <w:tmpl w:val="3B3832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0CF7FD4"/>
    <w:multiLevelType w:val="hybridMultilevel"/>
    <w:tmpl w:val="3C3A097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09EF"/>
    <w:rsid w:val="001C52ED"/>
    <w:rsid w:val="002C24A1"/>
    <w:rsid w:val="0049600D"/>
    <w:rsid w:val="004D09EF"/>
    <w:rsid w:val="007E1D72"/>
    <w:rsid w:val="00A43142"/>
    <w:rsid w:val="00AB014A"/>
    <w:rsid w:val="00C55A91"/>
    <w:rsid w:val="00D02016"/>
    <w:rsid w:val="00EF4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A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A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Лопота Елена Викторовна</dc:creator>
  <cp:keywords/>
  <dc:description/>
  <cp:lastModifiedBy>1C_server</cp:lastModifiedBy>
  <cp:revision>6</cp:revision>
  <cp:lastPrinted>2021-02-15T12:35:00Z</cp:lastPrinted>
  <dcterms:created xsi:type="dcterms:W3CDTF">2020-08-11T11:22:00Z</dcterms:created>
  <dcterms:modified xsi:type="dcterms:W3CDTF">2021-02-15T12:35:00Z</dcterms:modified>
</cp:coreProperties>
</file>